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KNJIŽNIČARKA: Marija Bratonja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Ekonomska škola Vukovar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S.Filipovića 6, Vukovar</w:t>
      </w:r>
    </w:p>
    <w:p>
      <w:pPr>
        <w:pStyle w:val="Normal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44"/>
          <w:szCs w:val="44"/>
        </w:rPr>
        <w:t xml:space="preserve">PISANA PRIPRAVA ZA IZVEDBU NASTAVNOG SATA 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44"/>
          <w:szCs w:val="44"/>
        </w:rPr>
        <w:t>ENCIKLOPEDIJE</w:t>
      </w:r>
    </w:p>
    <w:p>
      <w:pPr>
        <w:pStyle w:val="Normal"/>
        <w:spacing w:lineRule="auto" w:line="276"/>
        <w:jc w:val="center"/>
        <w:rPr>
          <w:rFonts w:ascii="Engravers MT" w:hAnsi="Engravers MT"/>
          <w:color w:val="000000"/>
          <w:sz w:val="40"/>
          <w:szCs w:val="40"/>
        </w:rPr>
      </w:pPr>
      <w:r>
        <w:rPr>
          <w:rFonts w:ascii="Engravers MT" w:hAnsi="Engravers MT"/>
          <w:color w:val="000000"/>
          <w:sz w:val="40"/>
          <w:szCs w:val="40"/>
        </w:rPr>
      </w:r>
    </w:p>
    <w:p>
      <w:pPr>
        <w:pStyle w:val="Normal"/>
        <w:spacing w:lineRule="auto" w:line="27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>
          <w:rFonts w:cs="Calibri" w:cstheme="minorHAnsi" w:ascii="Calibri" w:hAnsi="Calibri"/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>
          <w:rFonts w:cs="Calibri" w:cstheme="minorHAnsi" w:ascii="Calibri" w:hAnsi="Calibri"/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>
          <w:rFonts w:cs="Calibri" w:cstheme="minorHAnsi" w:ascii="Calibri" w:hAnsi="Calibri"/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>
          <w:rFonts w:cs="Calibri" w:cstheme="minorHAnsi" w:ascii="Calibri" w:hAnsi="Calibri"/>
          <w:color w:val="000000"/>
          <w:sz w:val="36"/>
          <w:szCs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36"/>
        </w:rPr>
        <w:t>PRIPRAVA ZA NASTAVNI SAT U ŠKOLSKOJ KNJIŽNICI</w:t>
      </w:r>
    </w:p>
    <w:p>
      <w:pPr>
        <w:pStyle w:val="Normal"/>
        <w:jc w:val="center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jc w:val="center"/>
        <w:rPr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ŠKOLA:  Ekonomska škola Vukovar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MJESTO IZVOĐENJA: knjižnica Ekonomske škole Vukovar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NADNEVAK: 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UZRAST: 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>2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>.razredi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7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KNJIŽNIČARKA: Marija Bratonja</w:t>
      </w:r>
    </w:p>
    <w:p>
      <w:pPr>
        <w:pStyle w:val="Normal"/>
        <w:rPr>
          <w:sz w:val="28"/>
          <w:szCs w:val="28"/>
          <w:u w:val="thick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  <w:u w:val="thick"/>
        </w:rPr>
      </w:pPr>
      <w:r>
        <w:rPr>
          <w:color w:val="000000"/>
          <w:sz w:val="28"/>
          <w:szCs w:val="28"/>
          <w:u w:val="thick"/>
        </w:rPr>
      </w:r>
    </w:p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NASTAVNO PODRUČJE: </w:t>
      </w:r>
      <w:r>
        <w:rPr>
          <w:rFonts w:cs="Calibri" w:ascii="Calibri" w:hAnsi="Calibri" w:asciiTheme="minorHAnsi" w:cstheme="minorHAnsi" w:hAnsiTheme="minorHAnsi"/>
          <w:b/>
          <w:color w:val="000000"/>
        </w:rPr>
        <w:t>Program knjižnično – informacijskog odgoja i obrazovanja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NASTAVNA JEDINICA: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Enciklopedije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>MEĐUPREDMETNA KORELACIJA: hrvatski jezik, informatika</w:t>
      </w:r>
      <w:r>
        <w:rPr>
          <w:rFonts w:cs="Calibri" w:ascii="Calibri" w:hAnsi="Calibri" w:asciiTheme="minorHAnsi" w:cstheme="minorHAnsi" w:hAnsiTheme="minorHAnsi"/>
          <w:color w:val="000000"/>
        </w:rPr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NASTAVNA SREDSTVA: </w:t>
      </w:r>
      <w:r>
        <w:rPr>
          <w:rFonts w:cs="Calibri" w:ascii="Calibri" w:hAnsi="Calibri" w:asciiTheme="minorHAnsi" w:cstheme="minorHAnsi" w:hAnsiTheme="minorHAnsi"/>
          <w:color w:val="000000"/>
        </w:rPr>
        <w:t>PPT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prezentacija, online sadržaj, </w:t>
      </w:r>
      <w:r>
        <w:rPr>
          <w:rFonts w:cs="Calibri" w:ascii="Calibri" w:hAnsi="Calibri" w:asciiTheme="minorHAnsi" w:cstheme="minorHAnsi" w:hAnsiTheme="minorHAnsi"/>
          <w:color w:val="000000"/>
        </w:rPr>
        <w:t>KWL tablica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>NASTAVNA POMAGALA: računala u školskoj knjižnici, tableti, mobiteli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NASTAVNE METODE: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1. VERBALNE:</w:t>
        <w:tab/>
        <w:tab/>
        <w:tab/>
        <w:tab/>
        <w:tab/>
        <w:t>2. VIZUALNE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a) metoda usmenog izlaganja, </w:t>
        <w:tab/>
        <w:tab/>
        <w:t>a) metoda pokazivanja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b) razgovora, </w:t>
        <w:tab/>
        <w:tab/>
        <w:tab/>
        <w:tab/>
        <w:t>b) metoda pisanja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                                                     </w:t>
      </w:r>
      <w:r>
        <w:rPr>
          <w:rFonts w:cs="Calibri" w:ascii="Calibri" w:hAnsi="Calibri" w:asciiTheme="minorHAnsi" w:cstheme="minorHAnsi" w:hAnsiTheme="minorHAnsi"/>
          <w:color w:val="000000"/>
        </w:rPr>
        <w:tab/>
        <w:tab/>
        <w:t xml:space="preserve">c) metoda samostalnog praktičnog </w:t>
      </w:r>
    </w:p>
    <w:p>
      <w:pPr>
        <w:pStyle w:val="Normal"/>
        <w:ind w:left="4536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rada učenika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NASTAVNI OBLICI:  frontalni rad, rad u </w:t>
      </w:r>
      <w:r>
        <w:rPr>
          <w:rFonts w:cs="Calibri" w:ascii="Calibri" w:hAnsi="Calibri" w:asciiTheme="minorHAnsi" w:cstheme="minorHAnsi" w:hAnsiTheme="minorHAnsi"/>
          <w:color w:val="000000"/>
        </w:rPr>
        <w:t>skupinama</w:t>
      </w:r>
      <w:r>
        <w:rPr>
          <w:rFonts w:cs="Calibri" w:ascii="Calibri" w:hAnsi="Calibri" w:asciiTheme="minorHAnsi" w:cstheme="minorHAnsi" w:hAnsiTheme="minorHAnsi"/>
          <w:color w:val="000000"/>
        </w:rPr>
        <w:t>, samostalni rad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TIP NASTAVNOG SATA: obrada nastavne jedinice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AKTIVNOSTI ZA UČENIKE: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>razgovor, čitanje i pisanje, pretraživanje, pokazivanje, prezentiranje, slušanje</w:t>
      </w:r>
    </w:p>
    <w:p>
      <w:pPr>
        <w:pStyle w:val="Normal"/>
        <w:rPr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IZVORI ZA UČENIKE: 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Online izvori,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enciklopedije </w:t>
      </w:r>
    </w:p>
    <w:p>
      <w:pPr>
        <w:pStyle w:val="Normal"/>
        <w:rPr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KLJUČNI POJMOVI: </w:t>
      </w:r>
      <w:r>
        <w:rPr>
          <w:rFonts w:cs="Calibri" w:ascii="Calibri" w:hAnsi="Calibri" w:asciiTheme="minorHAnsi" w:cstheme="minorHAnsi" w:hAnsiTheme="minorHAnsi"/>
          <w:color w:val="000000"/>
        </w:rPr>
        <w:t>enciklopedija, školska knjižnica, vrste enciklopedija, oblici enciklopedija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</w:rPr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u w:val="single"/>
        </w:rPr>
      </w:pPr>
      <w:r>
        <w:rPr>
          <w:rFonts w:cs="Calibri" w:cstheme="minorHAnsi" w:ascii="Calibri" w:hAnsi="Calibri"/>
          <w:b/>
          <w:bCs/>
          <w:color w:val="000000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ISHODI UČENJA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Saznati najvažnije informacije o 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enciklopedijama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;  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Usporediti različite 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enciklopedije, vrste i oblike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;</w:t>
      </w:r>
    </w:p>
    <w:p>
      <w:pPr>
        <w:pStyle w:val="Normal"/>
        <w:numPr>
          <w:ilvl w:val="0"/>
          <w:numId w:val="2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>Snaći se u postupku tra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ženja enciklopedijskih natuknica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;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rPr>
          <w:rFonts w:ascii="Calibri" w:hAnsi="Calibri" w:cs="Calibri" w:asciiTheme="minorHAnsi" w:cstheme="minorHAnsi" w:hAnsiTheme="minorHAnsi"/>
          <w:bCs/>
          <w:color w:val="000000"/>
        </w:rPr>
      </w:pPr>
      <w:r>
        <w:rPr/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bCs/>
          <w:color w:val="000000"/>
        </w:rPr>
      </w:pPr>
      <w:r>
        <w:rPr>
          <w:rFonts w:cs="Calibri" w:cstheme="minorHAnsi" w:ascii="Calibri" w:hAnsi="Calibri"/>
          <w:bCs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u w:val="single"/>
        </w:rPr>
      </w:pPr>
      <w:r>
        <w:rPr>
          <w:rFonts w:cs="Calibri" w:cstheme="minorHAnsi" w:ascii="Calibri" w:hAnsi="Calibri"/>
          <w:b/>
          <w:bCs/>
          <w:color w:val="000000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CILJ </w:t>
      </w:r>
      <w:r>
        <w:rPr>
          <w:rFonts w:cs="Calibri" w:ascii="Calibri" w:hAnsi="Calibri" w:asciiTheme="minorHAnsi" w:cstheme="minorHAnsi" w:hAnsiTheme="minorHAnsi"/>
          <w:b/>
          <w:color w:val="000000"/>
        </w:rPr>
        <w:t>NASTAVNE JEDINICE</w:t>
      </w:r>
      <w:r>
        <w:rPr>
          <w:rFonts w:cs="Calibri" w:ascii="Calibri" w:hAnsi="Calibri" w:asciiTheme="minorHAnsi" w:cstheme="minorHAnsi" w:hAnsiTheme="minorHAnsi"/>
          <w:color w:val="000000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>upoznavanje s enciklopedijama, vrstama i oblicima, povijesti i enciklopedistikom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razviti sposobnost pronalaska, vrednovanja i uporabe tražene informacije 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informacijska pismenost </w:t>
      </w:r>
    </w:p>
    <w:p>
      <w:pPr>
        <w:pStyle w:val="Normal"/>
        <w:numPr>
          <w:ilvl w:val="0"/>
          <w:numId w:val="5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kritičko čitanje, provjera izvora, istraživanje, pretraživanje informacija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ZADACI: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OBRAZOVNI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: 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upoznati učenike s </w:t>
      </w:r>
      <w:r>
        <w:rPr>
          <w:rFonts w:cs="Calibri" w:ascii="Calibri" w:hAnsi="Calibri" w:asciiTheme="minorHAnsi" w:cstheme="minorHAnsi" w:hAnsiTheme="minorHAnsi"/>
          <w:color w:val="000000"/>
        </w:rPr>
        <w:t>enciklopedijama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; 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povijest enciklopedija</w:t>
      </w:r>
      <w:r>
        <w:rPr>
          <w:rFonts w:cs="Calibri" w:ascii="Calibri" w:hAnsi="Calibri" w:asciiTheme="minorHAnsi" w:cstheme="minorHAnsi" w:hAnsiTheme="minorHAnsi"/>
          <w:color w:val="000000"/>
        </w:rPr>
        <w:t>;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enciklopedistika</w:t>
      </w:r>
      <w:r>
        <w:rPr>
          <w:rFonts w:cs="Calibri" w:ascii="Calibri" w:hAnsi="Calibri" w:asciiTheme="minorHAnsi" w:cstheme="minorHAnsi" w:hAnsiTheme="minorHAnsi"/>
          <w:color w:val="000000"/>
        </w:rPr>
        <w:t>;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vrste i oblici enciklopedija</w:t>
      </w:r>
      <w:r>
        <w:rPr>
          <w:rFonts w:cs="Calibri" w:ascii="Calibri" w:hAnsi="Calibri" w:asciiTheme="minorHAnsi" w:cstheme="minorHAnsi" w:hAnsiTheme="minorHAnsi"/>
          <w:color w:val="000000"/>
        </w:rPr>
        <w:t>;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pretraživanje enciklopedijskih natuknica;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osposobiti učenike za pronalazak, vrednovanje i uporabu potrebne informacije.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FUNKCIONALNI</w:t>
      </w:r>
      <w:r>
        <w:rPr>
          <w:rFonts w:cs="Calibri" w:ascii="Calibri" w:hAnsi="Calibri" w:asciiTheme="minorHAnsi" w:cstheme="minorHAnsi" w:hAnsiTheme="minorHAnsi"/>
          <w:color w:val="000000"/>
        </w:rPr>
        <w:t>: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razvijati vještine pretraživanja enciklopedija;</w:t>
      </w:r>
    </w:p>
    <w:p>
      <w:pPr>
        <w:pStyle w:val="ListParagraph"/>
        <w:numPr>
          <w:ilvl w:val="0"/>
          <w:numId w:val="6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razvijati vještine snalaženja u školskoj knjižnici;</w:t>
      </w:r>
    </w:p>
    <w:p>
      <w:pPr>
        <w:pStyle w:val="ListParagraph"/>
        <w:numPr>
          <w:ilvl w:val="0"/>
          <w:numId w:val="6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razvijati vještine snalaženja u okružju online informacija;  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razvijati sposobnost točnog opažanja i prepoznavanja bitnih informacija; 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razvijati sposobnost pronalaska informacije i njezine uporabe na pravilan način; 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poticati logičko mišljenje i zaključivanje.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ODGOJNI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: 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poticati učenike na pravilan odnos prema radu; </w:t>
      </w:r>
    </w:p>
    <w:p>
      <w:pPr>
        <w:pStyle w:val="ListParagraph"/>
        <w:numPr>
          <w:ilvl w:val="0"/>
          <w:numId w:val="7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razvijati naviku uporabe interneta radi potrebnih informacija;  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poticanje na aktivnost, marljivost, komunikativnost, kolegijalnost i pravilan odnos prema svim sudionicima odgojno-obrazovnoga procesa. </w:t>
      </w:r>
    </w:p>
    <w:p>
      <w:pPr>
        <w:pStyle w:val="Normal"/>
        <w:rPr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Engravers MT" w:hAnsi="Engravers MT"/>
          <w:b/>
          <w:b/>
          <w:bCs/>
          <w:color w:val="000000"/>
          <w:sz w:val="28"/>
          <w:szCs w:val="28"/>
        </w:rPr>
      </w:pPr>
      <w:r>
        <w:rPr>
          <w:rFonts w:ascii="Engravers MT" w:hAnsi="Engravers MT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TIJEK NASTAVNOG SATA</w:t>
      </w:r>
    </w:p>
    <w:p>
      <w:pPr>
        <w:pStyle w:val="Normal"/>
        <w:rPr>
          <w:rFonts w:ascii="Book Antiqua" w:hAnsi="Book Antiqua"/>
          <w:b/>
          <w:b/>
          <w:bCs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Doživljajno – spoznajna motivacija </w:t>
        <w:tab/>
        <w:tab/>
        <w:tab/>
        <w:tab/>
        <w:tab/>
        <w:t xml:space="preserve">         UVOD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Najava teme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Izlaganje novih sadržaja </w:t>
        <w:tab/>
        <w:tab/>
        <w:tab/>
        <w:tab/>
        <w:tab/>
        <w:tab/>
        <w:t xml:space="preserve">         GLAVNI DIO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Vježba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Izlaganje sadržaja rada učenika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Sinteza </w:t>
        <w:tab/>
        <w:tab/>
        <w:tab/>
        <w:tab/>
        <w:tab/>
        <w:tab/>
        <w:tab/>
        <w:tab/>
        <w:t xml:space="preserve">        ZAVRŠNI DIO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Verdana" w:hAnsi="Verdana"/>
          <w:bCs/>
          <w:color w:val="000000"/>
          <w:sz w:val="36"/>
          <w:szCs w:val="36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Engravers MT" w:hAnsi="Engravers MT"/>
          <w:b/>
          <w:b/>
          <w:bCs/>
          <w:color w:val="000000"/>
          <w:sz w:val="36"/>
          <w:szCs w:val="36"/>
        </w:rPr>
      </w:pPr>
      <w:r>
        <w:rPr>
          <w:rFonts w:ascii="Engravers MT" w:hAnsi="Engravers MT"/>
          <w:b/>
          <w:bCs/>
          <w:color w:val="000000"/>
          <w:sz w:val="36"/>
          <w:szCs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36"/>
        </w:rPr>
        <w:t>ARTIKULACIJA NASTAVNOG SATA</w:t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tbl>
      <w:tblPr>
        <w:tblW w:w="9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7"/>
        <w:gridCol w:w="6049"/>
        <w:gridCol w:w="1634"/>
      </w:tblGrid>
      <w:tr>
        <w:trPr/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TIJEK NASTAVNOG SATA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NASTAVNA SREDSTVA I POMAGALA</w:t>
            </w:r>
          </w:p>
        </w:tc>
      </w:tr>
      <w:tr>
        <w:trPr>
          <w:trHeight w:val="551" w:hRule="atLeast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Razgovor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Razgovor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slušanje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pisanje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razgovor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slušanje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pisanje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pretraživanje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UVODNI DIO SATA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highlight w:val="yellow"/>
              </w:rPr>
            </w:pPr>
            <w:r>
              <w:rPr>
                <w:rFonts w:cs="Calibri" w:cstheme="minorHAnsi" w:ascii="Calibri" w:hAnsi="Calibri"/>
                <w:i/>
                <w:highlight w:val="yellow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Učenici dolaze u knjižnicu, smještaju se na svoja mjesta. Započinjemo s razgovorom o </w:t>
            </w:r>
            <w:r>
              <w:rPr>
                <w:rFonts w:cs="Calibri" w:ascii="Calibri" w:hAnsi="Calibri" w:asciiTheme="minorHAnsi" w:cstheme="minorHAnsi" w:hAnsiTheme="minorHAnsi"/>
              </w:rPr>
              <w:t>grčkom jeziku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</w:rPr>
              <w:t>znaju li ga prepoznati, što misle da piše.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NAJAVA TEME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Učenicima </w:t>
            </w:r>
            <w:r>
              <w:rPr>
                <w:rFonts w:cs="Calibri" w:ascii="Calibri" w:hAnsi="Calibri" w:asciiTheme="minorHAnsi" w:cstheme="minorHAnsi" w:hAnsiTheme="minorHAnsi"/>
                <w:i w:val="false"/>
                <w:iCs w:val="false"/>
              </w:rPr>
              <w:t>dajem natuknice kraljica znanja i da se nalazi u referentnoj zbirci, pokušavamo doći do odgovora o čemu ćemo raditi na današnjem satu. Učenici dolaze do odgovora – enciklopedije.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 w:val="false"/>
                <w:iCs w:val="false"/>
              </w:rPr>
              <w:t>U</w:t>
            </w:r>
            <w:r>
              <w:rPr>
                <w:rFonts w:cs="Calibri" w:ascii="Calibri" w:hAnsi="Calibri" w:asciiTheme="minorHAnsi" w:cstheme="minorHAnsi" w:hAnsiTheme="minorHAnsi"/>
                <w:i w:val="false"/>
                <w:iCs w:val="false"/>
              </w:rPr>
              <w:t>čenici ispunjavaju KWL tablicu.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GLAVNI DIO SATA: OBRADA NOVIH SADRŽAJA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IZLAGANJE SADRŽAJA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Krećemo na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ppt prezentaciju, enciklopedistika, </w:t>
            </w:r>
            <w:r>
              <w:rPr>
                <w:rFonts w:cs="Calibri" w:ascii="Calibri" w:hAnsi="Calibri" w:asciiTheme="minorHAnsi" w:cstheme="minorHAnsi" w:hAnsiTheme="minorHAnsi"/>
              </w:rPr>
              <w:t>vrste enciklopedija, oblici enciklopedija, prva hrvatska enciklopedija, opće enciklopedije na hrvatskom jeziku, specijalizirane enciklopedije, online enciklopedije, online enciklopedije na hrvatskom jeziku, enciklopedije u našoj školskoj knjižnici.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VJEŽBA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Učenicima dajem zadatak da </w:t>
            </w:r>
            <w:r>
              <w:rPr>
                <w:rFonts w:cs="Calibri" w:ascii="Calibri" w:hAnsi="Calibri" w:asciiTheme="minorHAnsi" w:cstheme="minorHAnsi" w:hAnsiTheme="minorHAnsi"/>
              </w:rPr>
              <w:t>se podijele u skupine i svaka skupina treba pronaći određene natuknice iz enciklopedija, tiskanih i online. Sami moraju procijeniti s obzirom na natuknicu u kojoj vrsti enciklopedije će tražiti natuknice.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IZLAGANJE SADRŽAJA RADA UČENIKA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Učenici </w:t>
            </w:r>
            <w:r>
              <w:rPr>
                <w:rFonts w:cs="Calibri" w:ascii="Calibri" w:hAnsi="Calibri" w:asciiTheme="minorHAnsi" w:cstheme="minorHAnsi" w:hAnsiTheme="minorHAnsi"/>
              </w:rPr>
              <w:t>izlažu po skupinama jesu li uspjeli pronaći zadane natuknice.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ZAVRŠNI DIO SATA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SINTEZA</w:t>
            </w:r>
          </w:p>
          <w:p>
            <w:pPr>
              <w:pStyle w:val="Normal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Calibri" w:ascii="Calibri" w:hAnsi="Calibri" w:asciiTheme="minorHAnsi" w:cstheme="minorHAnsi" w:hAnsiTheme="minorHAnsi"/>
                <w:i w:val="false"/>
                <w:iCs w:val="false"/>
              </w:rPr>
              <w:t>Učenici ispunjavaju posljednji stupac KWL tablice (naučio/la sam) i čitaju pred drugima što su sve naučili na današnjem satu.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 w:val="false"/>
                <w:i w:val="false"/>
                <w:iCs w:val="false"/>
              </w:rPr>
            </w:pPr>
            <w:r>
              <w:rPr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cs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ppt prezentacija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KWL tablica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web stranice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računala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mobiteli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/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Book Antiqua" w:hAnsi="Book Antiqua"/>
          <w:b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IZVORI KORIŠTENI ZA IZRADU PRIPRAVE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:</w:t>
      </w:r>
    </w:p>
    <w:p>
      <w:pPr>
        <w:pStyle w:val="Normal"/>
        <w:rPr>
          <w:rFonts w:ascii="Engravers MT" w:hAnsi="Engravers MT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cstheme="minorHAnsi" w:ascii="Calibri" w:hAnsi="Calibri"/>
          <w:color w:val="000000"/>
          <w:szCs w:val="28"/>
        </w:rPr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Cindrić, Mijo; Miljković, Dubravka; Strugar, Vladimir. 2010.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Didaktika i kurikulum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. IEP-D2. Zagreb. 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Demut, Ana.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Putokazi školske knjižnice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. 2003. Školska knjiga. Zagreb. 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cstheme="minorHAnsi" w:ascii="Calibri" w:hAnsi="Calibri"/>
          <w:color w:val="000000"/>
          <w:szCs w:val="28"/>
        </w:rPr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Kovačević, Dinka; Lasić-Lazić, Jadranka; Lovrinčević, Jasmina.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Školska knjižnica –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  <w:lang w:val="sr-RS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korak dalje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. 2004. Filzofski fakultet, Zavod za informacijske studije </w:t>
      </w:r>
      <w:r>
        <w:rPr>
          <w:rFonts w:cs="Calibri" w:ascii="Calibri" w:hAnsi="Calibri" w:asciiTheme="minorHAnsi" w:cstheme="minorHAnsi" w:hAnsiTheme="minorHAnsi"/>
          <w:color w:val="000000"/>
          <w:szCs w:val="28"/>
          <w:lang w:val="sr-RS"/>
        </w:rPr>
        <w:t>О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djela za informacijske znanosti – Altagama. 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Cs w:val="28"/>
        </w:rPr>
      </w:pPr>
      <w:r>
        <w:rPr>
          <w:rFonts w:cs="Calibri" w:cstheme="minorHAnsi" w:ascii="Calibri" w:hAnsi="Calibri"/>
          <w:i/>
          <w:color w:val="000000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PRILOZI: </w:t>
      </w:r>
    </w:p>
    <w:p>
      <w:pPr>
        <w:pStyle w:val="Normal"/>
        <w:rPr>
          <w:rFonts w:ascii="Engravers MT" w:hAnsi="Engravers MT"/>
          <w:b/>
          <w:b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Cs w:val="28"/>
        </w:rPr>
        <w:t>PPT prezentacije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Cs w:val="28"/>
        </w:rPr>
        <w:t>KWL tablica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418" w:footer="709" w:bottom="1559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Engravers MT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0085981"/>
    </w:sdtPr>
    <w:sdtContent>
      <w:p>
        <w:pPr>
          <w:pStyle w:val="Podnoje"/>
          <w:jc w:val="right"/>
          <w:rPr/>
        </w:pPr>
        <w:r>
          <w:rPr/>
        </w:r>
      </w:p>
    </w:sdtContent>
  </w:sdt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7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e945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rsid w:val="00e945a4"/>
    <w:rPr>
      <w:color w:val="0000FF"/>
      <w:u w:val="single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e945a4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6c3cb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ListLabel1">
    <w:name w:val="ListLabel 1"/>
    <w:qFormat/>
    <w:rPr>
      <w:rFonts w:eastAsia="Times New Roman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sz w:val="27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Times New Roman"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Times New Roman"/>
      <w:b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Times New Roman"/>
      <w:sz w:val="27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Calibri" w:hAnsi="Calibri"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Calibri" w:hAnsi="Calibri" w:cs="Times New Roman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945a4"/>
    <w:pPr>
      <w:spacing w:before="0" w:after="0"/>
      <w:ind w:left="720" w:hanging="0"/>
      <w:contextualSpacing/>
    </w:pPr>
    <w:rPr/>
  </w:style>
  <w:style w:type="paragraph" w:styleId="Podnoje">
    <w:name w:val="Footer"/>
    <w:basedOn w:val="Normal"/>
    <w:link w:val="PodnojeChar"/>
    <w:uiPriority w:val="99"/>
    <w:rsid w:val="00e945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glavlje">
    <w:name w:val="Header"/>
    <w:basedOn w:val="Normal"/>
    <w:link w:val="ZaglavljeChar"/>
    <w:uiPriority w:val="99"/>
    <w:unhideWhenUsed/>
    <w:rsid w:val="006c3cb0"/>
    <w:pPr>
      <w:tabs>
        <w:tab w:val="clear" w:pos="708"/>
        <w:tab w:val="center" w:pos="4703" w:leader="none"/>
        <w:tab w:val="right" w:pos="94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4F53-EEA3-41D8-BBBF-CDAA0B54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Application>LibreOffice/6.2.5.2$Windows_X86_64 LibreOffice_project/1ec314fa52f458adc18c4f025c545a4e8b22c159</Application>
  <Pages>8</Pages>
  <Words>589</Words>
  <Characters>4036</Characters>
  <CharactersWithSpaces>4639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2012-04-18T09:43:00Z</dcterms:created>
  <dc:creator>Korisnik</dc:creator>
  <dc:description/>
  <dc:language>hr-HR</dc:language>
  <cp:lastModifiedBy/>
  <dcterms:modified xsi:type="dcterms:W3CDTF">2021-06-21T09:49:29Z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